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af9eb63ce4e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DREGG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 INVEST AS</w:t>
      </w:r>
    </w:p>
    <w:sectPr>
      <w:headerReference xmlns:r="http://schemas.openxmlformats.org/officeDocument/2006/relationships" w:type="default" r:id="Ra029a65f85594850"/>
      <w:footerReference xmlns:r="http://schemas.openxmlformats.org/officeDocument/2006/relationships" w:type="default" r:id="Ra1ba68ac104c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 INVEST AS   ·   Org.nr 927 958 635   ·   Karl Reinsnes vei 2B   ·   8403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29a65f85594850" /><Relationship Type="http://schemas.openxmlformats.org/officeDocument/2006/relationships/footer" Target="/word/footer1.xml" Id="Ra1ba68ac104c4604" /></Relationships>
</file>