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fd44b44aea41b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ØKO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ØKO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a87fbef88294750"/>
      <w:footerReference xmlns:r="http://schemas.openxmlformats.org/officeDocument/2006/relationships" w:type="default" r:id="R90e8d7cfc67b48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ØKO REGNSKAP AS   ·   Org.nr 928 040 747   ·   Øvre Stokkavei 46   ·   4023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ØKO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87fbef88294750" /><Relationship Type="http://schemas.openxmlformats.org/officeDocument/2006/relationships/footer" Target="/word/footer1.xml" Id="R90e8d7cfc67b48a0" /></Relationships>
</file>