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83ac30073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e67b6bf3c4371"/>
      <w:footerReference xmlns:r="http://schemas.openxmlformats.org/officeDocument/2006/relationships" w:type="default" r:id="R8d9a9865cb73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OKER INVEST AS   ·   Org.nr 928 209 237   ·   Bolignummer H0305, Vistekrossen 21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e67b6bf3c4371" /><Relationship Type="http://schemas.openxmlformats.org/officeDocument/2006/relationships/footer" Target="/word/footer1.xml" Id="R8d9a9865cb7342b2" /></Relationships>
</file>