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173f46d9741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PCP INVEST AS</w:t>
      </w:r>
    </w:p>
    <w:sectPr>
      <w:headerReference xmlns:r="http://schemas.openxmlformats.org/officeDocument/2006/relationships" w:type="default" r:id="R128f635151bd47fd"/>
      <w:footerReference xmlns:r="http://schemas.openxmlformats.org/officeDocument/2006/relationships" w:type="default" r:id="R12b0cc53d7e5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PCP INVEST AS   ·   Org.nr 928 249 735   ·   Lauvlibakken 48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PCP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f635151bd47fd" /><Relationship Type="http://schemas.openxmlformats.org/officeDocument/2006/relationships/footer" Target="/word/footer1.xml" Id="R12b0cc53d7e5459a" /></Relationships>
</file>