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1aa6d496094f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HOLDING AS</w:t>
      </w:r>
    </w:p>
    <w:sectPr>
      <w:headerReference xmlns:r="http://schemas.openxmlformats.org/officeDocument/2006/relationships" w:type="default" r:id="R93931655f07f4a0e"/>
      <w:footerReference xmlns:r="http://schemas.openxmlformats.org/officeDocument/2006/relationships" w:type="default" r:id="R823f18a305ba47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HOLDING AS   ·   Org.nr 928 284 611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31655f07f4a0e" /><Relationship Type="http://schemas.openxmlformats.org/officeDocument/2006/relationships/footer" Target="/word/footer1.xml" Id="R823f18a305ba47e0" /></Relationships>
</file>