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83a3979a7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AKHAO AS</w:t>
      </w:r>
    </w:p>
    <w:sectPr>
      <w:headerReference xmlns:r="http://schemas.openxmlformats.org/officeDocument/2006/relationships" w:type="default" r:id="R201be3bd08f243f2"/>
      <w:footerReference xmlns:r="http://schemas.openxmlformats.org/officeDocument/2006/relationships" w:type="default" r:id="Ra93ca95c3298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AKHAO AS   ·   Org.nr 928 285 022   ·   Nadderudveien 143A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AKHAO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be3bd08f243f2" /><Relationship Type="http://schemas.openxmlformats.org/officeDocument/2006/relationships/footer" Target="/word/footer1.xml" Id="Ra93ca95c32984f0f" /></Relationships>
</file>