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b5b35104a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966162b61de246a8"/>
      <w:footerReference xmlns:r="http://schemas.openxmlformats.org/officeDocument/2006/relationships" w:type="default" r:id="Rac92fc5dadc9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162b61de246a8" /><Relationship Type="http://schemas.openxmlformats.org/officeDocument/2006/relationships/footer" Target="/word/footer1.xml" Id="Rac92fc5dadc94e86" /></Relationships>
</file>