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9e66c180f4b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MEIDELL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MEIDELL FINANS AS</w:t>
      </w:r>
    </w:p>
    <w:sectPr>
      <w:headerReference xmlns:r="http://schemas.openxmlformats.org/officeDocument/2006/relationships" w:type="default" r:id="Raf57a2c0545b47f9"/>
      <w:footerReference xmlns:r="http://schemas.openxmlformats.org/officeDocument/2006/relationships" w:type="default" r:id="R5837fce5d345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FINANS AS   ·   Org.nr 928 694 836   ·   Flakkavågsvegen 12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7a2c0545b47f9" /><Relationship Type="http://schemas.openxmlformats.org/officeDocument/2006/relationships/footer" Target="/word/footer1.xml" Id="R5837fce5d3454859" /></Relationships>
</file>