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a377df478a41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MABENI AS.</w:t>
      </w:r>
    </w:p>
    <w:sectPr>
      <w:headerReference xmlns:r="http://schemas.openxmlformats.org/officeDocument/2006/relationships" w:type="default" r:id="R5cba38da3b7c4552"/>
      <w:footerReference xmlns:r="http://schemas.openxmlformats.org/officeDocument/2006/relationships" w:type="default" r:id="Rb9684083d636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MABENI AS   ·   Org.nr 928 700 615   ·   Tuengen allé 22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MABENI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a38da3b7c4552" /><Relationship Type="http://schemas.openxmlformats.org/officeDocument/2006/relationships/footer" Target="/word/footer1.xml" Id="Rb9684083d6364177" /></Relationships>
</file>