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2c1bf6ba8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HARALDSPLASS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c2260b1b9b674f30"/>
      <w:footerReference xmlns:r="http://schemas.openxmlformats.org/officeDocument/2006/relationships" w:type="default" r:id="Rbaca9ce44f74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60b1b9b674f30" /><Relationship Type="http://schemas.openxmlformats.org/officeDocument/2006/relationships/footer" Target="/word/footer1.xml" Id="Rbaca9ce44f744194" /></Relationships>
</file>