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494a805cd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475be172b2a44cd2"/>
      <w:footerReference xmlns:r="http://schemas.openxmlformats.org/officeDocument/2006/relationships" w:type="default" r:id="R076a09befcb6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be172b2a44cd2" /><Relationship Type="http://schemas.openxmlformats.org/officeDocument/2006/relationships/footer" Target="/word/footer1.xml" Id="R076a09befcb64ad0" /></Relationships>
</file>