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a5499c3c94e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Buvika,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OCEANDRA AS</w:t>
      </w:r>
    </w:p>
    <w:sectPr>
      <w:headerReference xmlns:r="http://schemas.openxmlformats.org/officeDocument/2006/relationships" w:type="default" r:id="Rfc50077e14364acf"/>
      <w:footerReference xmlns:r="http://schemas.openxmlformats.org/officeDocument/2006/relationships" w:type="default" r:id="R754dd6aa45b8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OCEANDRA AS   ·   Org.nr 929 350 049   ·   Mølnbakken 24   ·   7350 BUVIKA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OCEANDRA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50077e14364acf" /><Relationship Type="http://schemas.openxmlformats.org/officeDocument/2006/relationships/footer" Target="/word/footer1.xml" Id="R754dd6aa45b84f2c" /></Relationships>
</file>