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63ebc81a944c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BRAABRO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Løvenstad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Løvenstad,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BRAABRO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eba4139c6e4000"/>
      <w:footerReference xmlns:r="http://schemas.openxmlformats.org/officeDocument/2006/relationships" w:type="default" r:id="R199168d80bb943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BRAABRO AS   ·   Org.nr 929 410 351   ·   Bassengvegen 4A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BRAABRO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eba4139c6e4000" /><Relationship Type="http://schemas.openxmlformats.org/officeDocument/2006/relationships/footer" Target="/word/footer1.xml" Id="R199168d80bb94389" /></Relationships>
</file>