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4b06a5d93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PRODUCTION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PRODUCTION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9b15f55ad4a07"/>
      <w:footerReference xmlns:r="http://schemas.openxmlformats.org/officeDocument/2006/relationships" w:type="default" r:id="R93dccae00558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PRODUCTION HOLDING AS   ·   Org.nr 929 455 754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PRODUCTION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9b15f55ad4a07" /><Relationship Type="http://schemas.openxmlformats.org/officeDocument/2006/relationships/footer" Target="/word/footer1.xml" Id="R93dccae005584ac2" /></Relationships>
</file>