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a9777782e940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Lovund,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GRIMHILD AS</w:t>
      </w:r>
    </w:p>
    <w:sectPr>
      <w:headerReference xmlns:r="http://schemas.openxmlformats.org/officeDocument/2006/relationships" w:type="default" r:id="Rfc86d69eefa54d49"/>
      <w:footerReference xmlns:r="http://schemas.openxmlformats.org/officeDocument/2006/relationships" w:type="default" r:id="Rb399b07f65164e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GRIMHILD AS   ·   Org.nr 929 641 345   ·   Hamnholmveien 44   ·   8764 LOVUND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GRIMHILD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86d69eefa54d49" /><Relationship Type="http://schemas.openxmlformats.org/officeDocument/2006/relationships/footer" Target="/word/footer1.xml" Id="Rb399b07f65164ef7" /></Relationships>
</file>