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8daeb3fb404a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AKKYNN AS</w:t>
      </w:r>
    </w:p>
    <w:sectPr>
      <w:headerReference xmlns:r="http://schemas.openxmlformats.org/officeDocument/2006/relationships" w:type="default" r:id="R3b56505bec4b4de3"/>
      <w:footerReference xmlns:r="http://schemas.openxmlformats.org/officeDocument/2006/relationships" w:type="default" r:id="Rbadf1329619345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AKKYNN AS   ·   Org.nr 929 780 140   ·   Fjerdingveien 151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AKKYNN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56505bec4b4de3" /><Relationship Type="http://schemas.openxmlformats.org/officeDocument/2006/relationships/footer" Target="/word/footer1.xml" Id="Rbadf132961934514" /></Relationships>
</file>