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85a91fe0a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 INVEST AS</w:t>
      </w:r>
    </w:p>
    <w:sectPr>
      <w:headerReference xmlns:r="http://schemas.openxmlformats.org/officeDocument/2006/relationships" w:type="default" r:id="Rb1cbff8abb574da4"/>
      <w:footerReference xmlns:r="http://schemas.openxmlformats.org/officeDocument/2006/relationships" w:type="default" r:id="R1f715ee9f9d0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bff8abb574da4" /><Relationship Type="http://schemas.openxmlformats.org/officeDocument/2006/relationships/footer" Target="/word/footer1.xml" Id="R1f715ee9f9d04696" /></Relationships>
</file>