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74d23ae31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VENTURES AS</w:t>
      </w:r>
    </w:p>
    <w:sectPr>
      <w:headerReference xmlns:r="http://schemas.openxmlformats.org/officeDocument/2006/relationships" w:type="default" r:id="Ra25ae9be2a074e87"/>
      <w:footerReference xmlns:r="http://schemas.openxmlformats.org/officeDocument/2006/relationships" w:type="default" r:id="Rf8d94e8082d7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VENTURES AS   ·   Org.nr 929 832 957   ·   Lettvintveien 52B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ae9be2a074e87" /><Relationship Type="http://schemas.openxmlformats.org/officeDocument/2006/relationships/footer" Target="/word/footer1.xml" Id="Rf8d94e8082d74067" /></Relationships>
</file>