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ba2d2a055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1c858b93ebff4d7c"/>
      <w:footerReference xmlns:r="http://schemas.openxmlformats.org/officeDocument/2006/relationships" w:type="default" r:id="R771c4f97d6ea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58b93ebff4d7c" /><Relationship Type="http://schemas.openxmlformats.org/officeDocument/2006/relationships/footer" Target="/word/footer1.xml" Id="R771c4f97d6ea4b3d" /></Relationships>
</file>