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b1624ebda4a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RESPIRARE ACCOUNTING STAVANGER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ACCOUNTING STAVANGER AS</w:t>
      </w:r>
    </w:p>
    <w:sectPr>
      <w:headerReference xmlns:r="http://schemas.openxmlformats.org/officeDocument/2006/relationships" w:type="default" r:id="Rbc7a6b8e37b54496"/>
      <w:footerReference xmlns:r="http://schemas.openxmlformats.org/officeDocument/2006/relationships" w:type="default" r:id="Rbd1c2501d0234d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ACCOUNTING STAVANGER AS   ·   Org.nr 930 047 198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ACCOUNTING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a6b8e37b54496" /><Relationship Type="http://schemas.openxmlformats.org/officeDocument/2006/relationships/footer" Target="/word/footer1.xml" Id="Rbd1c2501d0234d39" /></Relationships>
</file>