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fc4404fc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LORENTZEN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7a582bfc12af47ba"/>
      <w:footerReference xmlns:r="http://schemas.openxmlformats.org/officeDocument/2006/relationships" w:type="default" r:id="Rf22d7aee4c27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82bfc12af47ba" /><Relationship Type="http://schemas.openxmlformats.org/officeDocument/2006/relationships/footer" Target="/word/footer1.xml" Id="Rf22d7aee4c274572" /></Relationships>
</file>