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9ddbfa6794f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KEJOH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KEJOH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763fc57c1f45f2"/>
      <w:footerReference xmlns:r="http://schemas.openxmlformats.org/officeDocument/2006/relationships" w:type="default" r:id="R16c78f794f61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KEJOH FINANS AS   ·   Org.nr 930 167 622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KEJOH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63fc57c1f45f2" /><Relationship Type="http://schemas.openxmlformats.org/officeDocument/2006/relationships/footer" Target="/word/footer1.xml" Id="R16c78f794f614c04" /></Relationships>
</file>