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be3283149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92c4c892514917"/>
      <w:footerReference xmlns:r="http://schemas.openxmlformats.org/officeDocument/2006/relationships" w:type="default" r:id="R22973045500c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HOLDINGS AS   ·   Org.nr 930 219 657   ·   Sørkedalsveien 7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2c4c892514917" /><Relationship Type="http://schemas.openxmlformats.org/officeDocument/2006/relationships/footer" Target="/word/footer1.xml" Id="R22973045500c4f36" /></Relationships>
</file>