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14c9ad035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INTELLI SERVICES AS.</w:t>
      </w:r>
    </w:p>
    <w:sectPr>
      <w:headerReference xmlns:r="http://schemas.openxmlformats.org/officeDocument/2006/relationships" w:type="default" r:id="R8179fb2f05df41a0"/>
      <w:footerReference xmlns:r="http://schemas.openxmlformats.org/officeDocument/2006/relationships" w:type="default" r:id="Ra16379ee09a9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9fb2f05df41a0" /><Relationship Type="http://schemas.openxmlformats.org/officeDocument/2006/relationships/footer" Target="/word/footer1.xml" Id="Ra16379ee09a94fb1" /></Relationships>
</file>