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d8c82b54a345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INTELLI SERVICES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INTELLI SERVICES AS</w:t>
      </w:r>
    </w:p>
    <w:sectPr>
      <w:headerReference xmlns:r="http://schemas.openxmlformats.org/officeDocument/2006/relationships" w:type="default" r:id="R9187abcc93014e22"/>
      <w:footerReference xmlns:r="http://schemas.openxmlformats.org/officeDocument/2006/relationships" w:type="default" r:id="R7411328460464b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87abcc93014e22" /><Relationship Type="http://schemas.openxmlformats.org/officeDocument/2006/relationships/footer" Target="/word/footer1.xml" Id="R7411328460464b84" /></Relationships>
</file>