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081d05e4b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NICOLINE 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NICOLINE 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ef0441ef847ec"/>
      <w:footerReference xmlns:r="http://schemas.openxmlformats.org/officeDocument/2006/relationships" w:type="default" r:id="R851c866c3268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ef0441ef847ec" /><Relationship Type="http://schemas.openxmlformats.org/officeDocument/2006/relationships/footer" Target="/word/footer1.xml" Id="R851c866c32684ce0" /></Relationships>
</file>