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b6c04017b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HRAS HOLDING AS</w:t>
      </w:r>
    </w:p>
    <w:sectPr>
      <w:headerReference xmlns:r="http://schemas.openxmlformats.org/officeDocument/2006/relationships" w:type="default" r:id="R631c0b691e934e28"/>
      <w:footerReference xmlns:r="http://schemas.openxmlformats.org/officeDocument/2006/relationships" w:type="default" r:id="R27d976f65174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c0b691e934e28" /><Relationship Type="http://schemas.openxmlformats.org/officeDocument/2006/relationships/footer" Target="/word/footer1.xml" Id="R27d976f651744a12" /></Relationships>
</file>