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d1f62d21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MNAKSTAD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MNAKSTAD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8ba8b12f64746"/>
      <w:footerReference xmlns:r="http://schemas.openxmlformats.org/officeDocument/2006/relationships" w:type="default" r:id="Ra16e04104716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MNAKSTAD AS   ·   Org.nr 931 019 775   ·   Thunes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MNAKSTAD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8ba8b12f64746" /><Relationship Type="http://schemas.openxmlformats.org/officeDocument/2006/relationships/footer" Target="/word/footer1.xml" Id="Ra16e041047164030" /></Relationships>
</file>