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eec3ba482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25fec46bdafe4786"/>
      <w:footerReference xmlns:r="http://schemas.openxmlformats.org/officeDocument/2006/relationships" w:type="default" r:id="Readceb83e573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ec46bdafe4786" /><Relationship Type="http://schemas.openxmlformats.org/officeDocument/2006/relationships/footer" Target="/word/footer1.xml" Id="Readceb83e5734cb8" /></Relationships>
</file>