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ac9540da7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CRCS INVEST DATTER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CRCS INVEST DATTER AS</w:t>
      </w:r>
    </w:p>
    <w:sectPr>
      <w:headerReference xmlns:r="http://schemas.openxmlformats.org/officeDocument/2006/relationships" w:type="default" r:id="R81dbc7e681db49f0"/>
      <w:footerReference xmlns:r="http://schemas.openxmlformats.org/officeDocument/2006/relationships" w:type="default" r:id="Rbaa34ea95cdf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CRCS INVEST DATTER AS   ·   Org.nr 931 423 762   ·   Regnbueplassen 1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CRCS INVEST DATTER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bc7e681db49f0" /><Relationship Type="http://schemas.openxmlformats.org/officeDocument/2006/relationships/footer" Target="/word/footer1.xml" Id="Rbaa34ea95cdf4d79" /></Relationships>
</file>