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661ce56e9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MAKAROFF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MAKAROFF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96d3d493747e1"/>
      <w:footerReference xmlns:r="http://schemas.openxmlformats.org/officeDocument/2006/relationships" w:type="default" r:id="Rabd3064443ad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MAKAROFF AS   ·   Org.nr 931 714 317   ·   Haugerudhagan 129   ·   0673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MAKAROFF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96d3d493747e1" /><Relationship Type="http://schemas.openxmlformats.org/officeDocument/2006/relationships/footer" Target="/word/footer1.xml" Id="Rabd3064443ad41c8" /></Relationships>
</file>