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bb3ef928f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 VENTURES 1 AS</w:t>
      </w:r>
    </w:p>
    <w:sectPr>
      <w:headerReference xmlns:r="http://schemas.openxmlformats.org/officeDocument/2006/relationships" w:type="default" r:id="R37cfc40ac8db4969"/>
      <w:footerReference xmlns:r="http://schemas.openxmlformats.org/officeDocument/2006/relationships" w:type="default" r:id="Rb170b7355647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VENTURES 1 AS   ·   Org.nr 931 732 005   ·   c/o Oslo International Hub, Oscars gate 27   ·   0352 OSLO   ·   angela@winnetwork.eu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VENTURES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fc40ac8db4969" /><Relationship Type="http://schemas.openxmlformats.org/officeDocument/2006/relationships/footer" Target="/word/footer1.xml" Id="Rb170b73556474765" /></Relationships>
</file>