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d7e4ef9cc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77e18d0ac4060"/>
      <w:footerReference xmlns:r="http://schemas.openxmlformats.org/officeDocument/2006/relationships" w:type="default" r:id="R30d973d36913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MIDCO AS   ·   Org.nr 932 058 596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77e18d0ac4060" /><Relationship Type="http://schemas.openxmlformats.org/officeDocument/2006/relationships/footer" Target="/word/footer1.xml" Id="R30d973d369134f58" /></Relationships>
</file>