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2eee97ad9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 SKATVEDT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SKATVEDT HOLDING AS</w:t>
      </w:r>
    </w:p>
    <w:sectPr>
      <w:headerReference xmlns:r="http://schemas.openxmlformats.org/officeDocument/2006/relationships" w:type="default" r:id="R032b6ab352ba47d8"/>
      <w:footerReference xmlns:r="http://schemas.openxmlformats.org/officeDocument/2006/relationships" w:type="default" r:id="Rac90d3240d0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6ab352ba47d8" /><Relationship Type="http://schemas.openxmlformats.org/officeDocument/2006/relationships/footer" Target="/word/footer1.xml" Id="Rac90d3240d03474c" /></Relationships>
</file>