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3cd9b19d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Hetlevik,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MAGNE RØDLANDS AKSJESELSKAP</w:t>
      </w:r>
    </w:p>
    <w:sectPr>
      <w:headerReference xmlns:r="http://schemas.openxmlformats.org/officeDocument/2006/relationships" w:type="default" r:id="R9d016e4a97fc4d95"/>
      <w:footerReference xmlns:r="http://schemas.openxmlformats.org/officeDocument/2006/relationships" w:type="default" r:id="Rcdd1e0734b68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MAGNE RØDLANDS AKSJESELSKAP   ·   Org.nr 932 368 145   ·   Basneset 13A   ·   5304 HETLEVIK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MAGNE RØDLANDS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16e4a97fc4d95" /><Relationship Type="http://schemas.openxmlformats.org/officeDocument/2006/relationships/footer" Target="/word/footer1.xml" Id="Rcdd1e0734b684cb2" /></Relationships>
</file>