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d8f1aad23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JANSEN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JANSEN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1fe29e02b4fb2"/>
      <w:footerReference xmlns:r="http://schemas.openxmlformats.org/officeDocument/2006/relationships" w:type="default" r:id="R428959d17289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JANSEN AS   ·   Org.nr 932 553 880   ·   Gammelveien 207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1fe29e02b4fb2" /><Relationship Type="http://schemas.openxmlformats.org/officeDocument/2006/relationships/footer" Target="/word/footer1.xml" Id="R428959d1728943bc" /></Relationships>
</file>