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fa28584e9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BONINI AS</w:t>
      </w:r>
    </w:p>
    <w:sectPr>
      <w:headerReference xmlns:r="http://schemas.openxmlformats.org/officeDocument/2006/relationships" w:type="default" r:id="R98dc67a731e54b0c"/>
      <w:footerReference xmlns:r="http://schemas.openxmlformats.org/officeDocument/2006/relationships" w:type="default" r:id="Rad690787185f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BONINI AS   ·   Org.nr 932 558 378   ·   Guldbergs vei 8B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c67a731e54b0c" /><Relationship Type="http://schemas.openxmlformats.org/officeDocument/2006/relationships/footer" Target="/word/footer1.xml" Id="Rad690787185f495c" /></Relationships>
</file>