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8cba1c82f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WILDHEART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WILDHEART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137d0ace04b87"/>
      <w:footerReference xmlns:r="http://schemas.openxmlformats.org/officeDocument/2006/relationships" w:type="default" r:id="Rbbe04f93d1e3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WILDHEART INVEST AS   ·   Org.nr 932 587 769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WILDHEART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137d0ace04b87" /><Relationship Type="http://schemas.openxmlformats.org/officeDocument/2006/relationships/footer" Target="/word/footer1.xml" Id="Rbbe04f93d1e34a57" /></Relationships>
</file>