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2ed402eb3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MARITS INVEST AS</w:t>
      </w:r>
    </w:p>
    <w:sectPr>
      <w:headerReference xmlns:r="http://schemas.openxmlformats.org/officeDocument/2006/relationships" w:type="default" r:id="R20fe55efad8a438b"/>
      <w:footerReference xmlns:r="http://schemas.openxmlformats.org/officeDocument/2006/relationships" w:type="default" r:id="Rb2eca1236e91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MARITS INVEST AS   ·   Org.nr 932 738 406   ·   Parkveien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55efad8a438b" /><Relationship Type="http://schemas.openxmlformats.org/officeDocument/2006/relationships/footer" Target="/word/footer1.xml" Id="Rb2eca1236e914593" /></Relationships>
</file>