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a4c40024549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EIRIKTS INVEST AS</w:t>
      </w:r>
    </w:p>
    <w:sectPr>
      <w:headerReference xmlns:r="http://schemas.openxmlformats.org/officeDocument/2006/relationships" w:type="default" r:id="Rc974220d8bb3431a"/>
      <w:footerReference xmlns:r="http://schemas.openxmlformats.org/officeDocument/2006/relationships" w:type="default" r:id="Re47c46235f6a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EIRIKTS INVEST AS   ·   Org.nr 932 738 503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4220d8bb3431a" /><Relationship Type="http://schemas.openxmlformats.org/officeDocument/2006/relationships/footer" Target="/word/footer1.xml" Id="Re47c46235f6a4f82" /></Relationships>
</file>