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0a4d1646845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GRESSETH HOLDING AS</w:t>
      </w:r>
    </w:p>
    <w:sectPr>
      <w:headerReference xmlns:r="http://schemas.openxmlformats.org/officeDocument/2006/relationships" w:type="default" r:id="R165c84177f3a4a8e"/>
      <w:footerReference xmlns:r="http://schemas.openxmlformats.org/officeDocument/2006/relationships" w:type="default" r:id="R99df14c39eea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GRESSETH HOLDING AS   ·   Org.nr 933 017 486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GRESSETH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c84177f3a4a8e" /><Relationship Type="http://schemas.openxmlformats.org/officeDocument/2006/relationships/footer" Target="/word/footer1.xml" Id="R99df14c39eea49a9" /></Relationships>
</file>