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55c2ae858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HAUGERUD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c128fcb9ecb64778"/>
      <w:footerReference xmlns:r="http://schemas.openxmlformats.org/officeDocument/2006/relationships" w:type="default" r:id="Re290e7b0565e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8fcb9ecb64778" /><Relationship Type="http://schemas.openxmlformats.org/officeDocument/2006/relationships/footer" Target="/word/footer1.xml" Id="Re290e7b0565e483e" /></Relationships>
</file>