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0319d4c98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GLENDEGÅRDEN AS</w:t>
      </w:r>
    </w:p>
    <w:sectPr>
      <w:headerReference xmlns:r="http://schemas.openxmlformats.org/officeDocument/2006/relationships" w:type="default" r:id="R81c146d8011b46b1"/>
      <w:footerReference xmlns:r="http://schemas.openxmlformats.org/officeDocument/2006/relationships" w:type="default" r:id="R6deaa793ebb8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GLENDEGÅRDEN AS   ·   Org.nr 933 281 574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46d8011b46b1" /><Relationship Type="http://schemas.openxmlformats.org/officeDocument/2006/relationships/footer" Target="/word/footer1.xml" Id="R6deaa793ebb84340" /></Relationships>
</file>