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6db2255f2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NIONOR HOLDING AS</w:t>
      </w:r>
    </w:p>
    <w:sectPr>
      <w:headerReference xmlns:r="http://schemas.openxmlformats.org/officeDocument/2006/relationships" w:type="default" r:id="Raac9c0b057a6445a"/>
      <w:footerReference xmlns:r="http://schemas.openxmlformats.org/officeDocument/2006/relationships" w:type="default" r:id="Rca0741bf4361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9c0b057a6445a" /><Relationship Type="http://schemas.openxmlformats.org/officeDocument/2006/relationships/footer" Target="/word/footer1.xml" Id="Rca0741bf43614af2" /></Relationships>
</file>