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986e2a429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SUMMIT ALPHA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SUMMIT ALPHA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e4b4e92ec440a"/>
      <w:footerReference xmlns:r="http://schemas.openxmlformats.org/officeDocument/2006/relationships" w:type="default" r:id="R20d9df8c700c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e4b4e92ec440a" /><Relationship Type="http://schemas.openxmlformats.org/officeDocument/2006/relationships/footer" Target="/word/footer1.xml" Id="R20d9df8c700c4574" /></Relationships>
</file>