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18f63c966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M2 REVISJON AS</w:t>
      </w:r>
    </w:p>
    <w:sectPr>
      <w:headerReference xmlns:r="http://schemas.openxmlformats.org/officeDocument/2006/relationships" w:type="default" r:id="R1365c453165a4554"/>
      <w:footerReference xmlns:r="http://schemas.openxmlformats.org/officeDocument/2006/relationships" w:type="default" r:id="R0ebcfc226a3c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5c453165a4554" /><Relationship Type="http://schemas.openxmlformats.org/officeDocument/2006/relationships/footer" Target="/word/footer1.xml" Id="R0ebcfc226a3c4566" /></Relationships>
</file>