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53965d3ccd64d8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APR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APR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f9c7756775845cb"/>
      <w:footerReference xmlns:r="http://schemas.openxmlformats.org/officeDocument/2006/relationships" w:type="default" r:id="Ra31fbdfaa07c42b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APR HOLDING AS   ·   Org.nr 933 904 016   ·   Treschows gate 2F   ·   0477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APR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f9c7756775845cb" /><Relationship Type="http://schemas.openxmlformats.org/officeDocument/2006/relationships/footer" Target="/word/footer1.xml" Id="Ra31fbdfaa07c42bd" /></Relationships>
</file>