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37c28ca7f45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APR HOLDING AS</w:t>
      </w:r>
    </w:p>
    <w:sectPr>
      <w:headerReference xmlns:r="http://schemas.openxmlformats.org/officeDocument/2006/relationships" w:type="default" r:id="Re16317b4a4f64ae6"/>
      <w:footerReference xmlns:r="http://schemas.openxmlformats.org/officeDocument/2006/relationships" w:type="default" r:id="Rd0a04b24b699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APR HOLDING AS   ·   Org.nr 933 904 016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317b4a4f64ae6" /><Relationship Type="http://schemas.openxmlformats.org/officeDocument/2006/relationships/footer" Target="/word/footer1.xml" Id="Rd0a04b24b69946f1" /></Relationships>
</file>