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b210000fa4a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ULSTEIN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REVISJON AS</w:t>
      </w:r>
    </w:p>
    <w:sectPr>
      <w:headerReference xmlns:r="http://schemas.openxmlformats.org/officeDocument/2006/relationships" w:type="default" r:id="R1711505a608846d7"/>
      <w:footerReference xmlns:r="http://schemas.openxmlformats.org/officeDocument/2006/relationships" w:type="default" r:id="R1ae82dcf2a35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REVISJON AS   ·   Org.nr 933 976 424   ·   Sjøgata 41   ·   6065 ULSTEINVIK   ·   post@ulsteinrevisjon.no   ·   www.ulsteinrevisjon.no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1505a608846d7" /><Relationship Type="http://schemas.openxmlformats.org/officeDocument/2006/relationships/footer" Target="/word/footer1.xml" Id="R1ae82dcf2a354266" /></Relationships>
</file>