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0594fdf1d45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BECK TOPCO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BECK TOPCO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8dd17ec2c14089"/>
      <w:footerReference xmlns:r="http://schemas.openxmlformats.org/officeDocument/2006/relationships" w:type="default" r:id="R5b98d0bcfe81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TOPCO II AS   ·   Org.nr 933 984 427   ·   Sverdstadveien 8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TOPCO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dd17ec2c14089" /><Relationship Type="http://schemas.openxmlformats.org/officeDocument/2006/relationships/footer" Target="/word/footer1.xml" Id="R5b98d0bcfe814f14" /></Relationships>
</file>